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F8C8F4" w14:textId="77777777" w:rsidR="0076406C" w:rsidRPr="0076406C" w:rsidRDefault="008B7B6B" w:rsidP="00FF53B8">
      <w:pPr>
        <w:shd w:val="clear" w:color="auto" w:fill="FFFFFF"/>
        <w:tabs>
          <w:tab w:val="left" w:pos="1488"/>
          <w:tab w:val="right" w:pos="8838"/>
        </w:tabs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ab/>
      </w:r>
      <w:r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ab/>
        <w:t>2087</w:t>
      </w:r>
      <w:r w:rsidR="0076406C"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-PLA-PE-2019</w:t>
      </w:r>
    </w:p>
    <w:p w14:paraId="5B421148" w14:textId="77777777" w:rsidR="0076406C" w:rsidRPr="0076406C" w:rsidRDefault="0076406C" w:rsidP="00FF53B8">
      <w:pPr>
        <w:shd w:val="clear" w:color="auto" w:fill="FFFFFF"/>
        <w:autoSpaceDE w:val="0"/>
        <w:autoSpaceDN w:val="0"/>
        <w:adjustRightInd w:val="0"/>
        <w:spacing w:after="0" w:line="240" w:lineRule="auto"/>
        <w:jc w:val="right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Ref: 1666-19</w:t>
      </w:r>
    </w:p>
    <w:p w14:paraId="109DCC6E" w14:textId="77777777" w:rsidR="008B7B6B" w:rsidRDefault="008B7B6B" w:rsidP="00FF53B8">
      <w:pPr>
        <w:widowControl w:val="0"/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10B84033" w14:textId="77777777" w:rsidR="0076406C" w:rsidRPr="0076406C" w:rsidRDefault="00FF53B8" w:rsidP="00FF53B8">
      <w:pPr>
        <w:widowControl w:val="0"/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5</w:t>
      </w:r>
      <w:r w:rsidR="0076406C"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 de diciembre de 2019</w:t>
      </w:r>
    </w:p>
    <w:p w14:paraId="0783ACC3" w14:textId="77777777" w:rsidR="0076406C" w:rsidRDefault="0076406C" w:rsidP="00FF53B8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61876C36" w14:textId="77777777" w:rsidR="008B7B6B" w:rsidRDefault="008B7B6B" w:rsidP="00FF53B8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234F3660" w14:textId="77777777" w:rsidR="008B7B6B" w:rsidRPr="0076406C" w:rsidRDefault="008B7B6B" w:rsidP="00FF53B8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30E5C3CA" w14:textId="77777777" w:rsidR="0076406C" w:rsidRPr="0076406C" w:rsidRDefault="0076406C" w:rsidP="00FF53B8">
      <w:pPr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Máster </w:t>
      </w:r>
    </w:p>
    <w:p w14:paraId="7994D7B9" w14:textId="77777777" w:rsidR="0076406C" w:rsidRPr="0076406C" w:rsidRDefault="0076406C" w:rsidP="00FF53B8">
      <w:pPr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Róger Mata Brenes, Director</w:t>
      </w:r>
      <w:r w:rsidR="008B7B6B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 </w:t>
      </w:r>
      <w:proofErr w:type="spellStart"/>
      <w:r w:rsidR="008B7B6B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a.i.</w:t>
      </w:r>
      <w:proofErr w:type="spellEnd"/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 </w:t>
      </w:r>
    </w:p>
    <w:p w14:paraId="5E24CF03" w14:textId="77777777" w:rsidR="0076406C" w:rsidRPr="0076406C" w:rsidRDefault="0076406C" w:rsidP="00FF53B8">
      <w:pPr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Despacho de la Presidencia</w:t>
      </w:r>
    </w:p>
    <w:p w14:paraId="45269B34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751CF00E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723244F1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Estimado señor:</w:t>
      </w:r>
    </w:p>
    <w:p w14:paraId="0D8BB522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napToGrid w:val="0"/>
          <w:sz w:val="24"/>
          <w:szCs w:val="24"/>
          <w:lang w:val="es-ES" w:eastAsia="es-ES"/>
        </w:rPr>
      </w:pPr>
    </w:p>
    <w:p w14:paraId="43B09C43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En atención a</w:t>
      </w:r>
      <w:r w:rsidR="00AD6217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 su </w:t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>oficio DP-685-2019, nos permitimos remitir el informe de labores del período 2019 del Programa de Buenas Prácticas, acorde al formato solicitado. Adicionalmente</w:t>
      </w:r>
      <w:r w:rsidR="008B7B6B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 </w:t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la Dirección de Planificación está preparando una infografía que plasma el resumen de las acciones realizadas, la cual se estará remitiendo el próximo viernes 13 de diciembre.  </w:t>
      </w:r>
    </w:p>
    <w:p w14:paraId="6967980B" w14:textId="77777777" w:rsidR="0076406C" w:rsidRPr="0076406C" w:rsidRDefault="0076406C" w:rsidP="00FF53B8">
      <w:pPr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4640D8CE" w14:textId="77777777" w:rsidR="0076406C" w:rsidRPr="0076406C" w:rsidRDefault="0076406C" w:rsidP="00FF53B8">
      <w:pPr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bookmarkStart w:id="0" w:name="_MON_1636703673"/>
    <w:bookmarkEnd w:id="0"/>
    <w:p w14:paraId="40CA2583" w14:textId="62CFA45E" w:rsidR="0076406C" w:rsidRPr="0076406C" w:rsidRDefault="00327FD8" w:rsidP="00FF53B8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Calibri"/>
          <w:lang w:eastAsia="es-ES"/>
        </w:rPr>
      </w:pPr>
      <w:r w:rsidRPr="0076406C">
        <w:rPr>
          <w:rFonts w:ascii="Calibri" w:eastAsia="Times New Roman" w:hAnsi="Calibri" w:cs="Calibri"/>
          <w:lang w:eastAsia="es-ES"/>
        </w:rPr>
        <w:object w:dxaOrig="1155" w:dyaOrig="747" w14:anchorId="5F061F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37.5pt" o:ole="">
            <v:imagedata r:id="rId7" o:title=""/>
          </v:shape>
          <o:OLEObject Type="Embed" ProgID="Word.Document.12" ShapeID="_x0000_i1025" DrawAspect="Icon" ObjectID="_1665384748" r:id="rId8">
            <o:FieldCodes>\s</o:FieldCodes>
          </o:OLEObject>
        </w:object>
      </w:r>
    </w:p>
    <w:p w14:paraId="260DE1CA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  <w:t xml:space="preserve">Atentamente,  </w:t>
      </w:r>
    </w:p>
    <w:p w14:paraId="7D9BDBFE" w14:textId="77777777" w:rsidR="0076406C" w:rsidRP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5F53A8C4" w14:textId="77777777" w:rsidR="0076406C" w:rsidRDefault="0076406C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277E4D08" w14:textId="77777777" w:rsidR="00FF53B8" w:rsidRPr="0076406C" w:rsidRDefault="00FF53B8" w:rsidP="00FF53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Book Antiqua" w:eastAsia="Times New Roman" w:hAnsi="Book Antiqua" w:cs="Arial"/>
          <w:snapToGrid w:val="0"/>
          <w:sz w:val="24"/>
          <w:szCs w:val="24"/>
          <w:lang w:val="es-ES" w:eastAsia="es-ES"/>
        </w:rPr>
      </w:pPr>
    </w:p>
    <w:p w14:paraId="335DFFFA" w14:textId="77777777" w:rsidR="0076406C" w:rsidRPr="0076406C" w:rsidRDefault="0076406C" w:rsidP="00FF53B8">
      <w:pPr>
        <w:widowControl w:val="0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</w:pPr>
      <w:proofErr w:type="spellStart"/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>Mag</w:t>
      </w:r>
      <w:proofErr w:type="spellEnd"/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 xml:space="preserve">. </w:t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  <w:t>Luis Guillermo Rivas Loáiciga</w:t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  <w:t>Licda. Nacira Valverde Bermúdez</w:t>
      </w:r>
    </w:p>
    <w:p w14:paraId="3831EC04" w14:textId="77777777" w:rsidR="0076406C" w:rsidRPr="0076406C" w:rsidRDefault="0076406C" w:rsidP="00FF53B8">
      <w:pPr>
        <w:widowControl w:val="0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 xml:space="preserve">             Coordinador</w:t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  <w:t xml:space="preserve">            Directora</w:t>
      </w:r>
    </w:p>
    <w:p w14:paraId="6E383941" w14:textId="77777777" w:rsidR="0076406C" w:rsidRPr="0076406C" w:rsidRDefault="0076406C" w:rsidP="00FF53B8">
      <w:pPr>
        <w:widowControl w:val="0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>Comisión de Buenas Prácticas</w:t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</w:r>
      <w:r w:rsidRPr="0076406C"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  <w:tab/>
        <w:t xml:space="preserve">       Dirección de Planificación</w:t>
      </w:r>
    </w:p>
    <w:p w14:paraId="7DF970B7" w14:textId="77777777" w:rsidR="0076406C" w:rsidRPr="0076406C" w:rsidRDefault="0076406C" w:rsidP="00FF53B8">
      <w:pPr>
        <w:widowControl w:val="0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4"/>
          <w:szCs w:val="24"/>
          <w:u w:color="000000"/>
          <w:lang w:val="es-ES" w:eastAsia="es-ES"/>
        </w:rPr>
      </w:pPr>
    </w:p>
    <w:p w14:paraId="6566114B" w14:textId="77777777" w:rsidR="0076406C" w:rsidRPr="0076406C" w:rsidRDefault="0076406C" w:rsidP="00FF53B8">
      <w:pPr>
        <w:widowControl w:val="0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Copias: </w:t>
      </w:r>
    </w:p>
    <w:p w14:paraId="17B24AFB" w14:textId="77777777" w:rsidR="0076406C" w:rsidRPr="0076406C" w:rsidRDefault="0076406C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Secretaría General de la Corte</w:t>
      </w:r>
    </w:p>
    <w:p w14:paraId="2DF345C4" w14:textId="77777777" w:rsidR="0076406C" w:rsidRPr="0076406C" w:rsidRDefault="007A7CAB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Licda. </w:t>
      </w:r>
      <w:r w:rsidR="0076406C"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Sara Castillo Vargas, </w:t>
      </w:r>
      <w:r w:rsidR="008B7B6B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Integrante </w:t>
      </w:r>
      <w:r w:rsidR="0076406C"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Consejo Superior </w:t>
      </w:r>
    </w:p>
    <w:p w14:paraId="68C84E16" w14:textId="77777777" w:rsidR="0076406C" w:rsidRPr="0076406C" w:rsidRDefault="007A7CAB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Licda. </w:t>
      </w:r>
      <w:r w:rsidR="0076406C"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Sandra Pizarro Gutiérrez, </w:t>
      </w:r>
      <w:r w:rsidR="008B7B6B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Integrante </w:t>
      </w:r>
      <w:r w:rsidR="0076406C"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Consejo Superior </w:t>
      </w:r>
    </w:p>
    <w:p w14:paraId="676892AF" w14:textId="6C16C132" w:rsidR="0076406C" w:rsidRPr="00D17F9C" w:rsidRDefault="009505A1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Máster</w:t>
      </w:r>
      <w:r w:rsidR="00D17F9C" w:rsidRPr="00D17F9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 </w:t>
      </w:r>
      <w:r w:rsidR="0076406C" w:rsidRPr="00D17F9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Alejandro Delgado Faith, </w:t>
      </w:r>
      <w:r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Magistrado Suplente, </w:t>
      </w:r>
      <w:r w:rsidR="0076406C" w:rsidRPr="00D17F9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Sala Constitucional </w:t>
      </w:r>
    </w:p>
    <w:p w14:paraId="31D0249C" w14:textId="789254B7" w:rsidR="0076406C" w:rsidRPr="0076406C" w:rsidRDefault="009505A1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Máster</w:t>
      </w:r>
      <w:r w:rsidR="00585490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 </w:t>
      </w:r>
      <w:r w:rsidR="0076406C"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Eugenio Solís Rodríguez, Gestor Ambiental</w:t>
      </w:r>
    </w:p>
    <w:p w14:paraId="191930C4" w14:textId="77777777" w:rsidR="0076406C" w:rsidRPr="0076406C" w:rsidRDefault="0076406C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Comisión de</w:t>
      </w:r>
      <w:r w:rsidR="00AD6217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 xml:space="preserve"> Gestión </w:t>
      </w:r>
      <w:r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Ambiental</w:t>
      </w:r>
    </w:p>
    <w:p w14:paraId="76709C9A" w14:textId="77777777" w:rsidR="0076406C" w:rsidRPr="0076406C" w:rsidRDefault="0076406C" w:rsidP="00FF53B8">
      <w:pPr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r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Departamento de Artes Gráficas</w:t>
      </w:r>
    </w:p>
    <w:p w14:paraId="5934B223" w14:textId="77777777" w:rsidR="0076406C" w:rsidRPr="0076406C" w:rsidRDefault="008B7B6B" w:rsidP="00FF53B8">
      <w:pPr>
        <w:widowControl w:val="0"/>
        <w:autoSpaceDE w:val="0"/>
        <w:autoSpaceDN w:val="0"/>
        <w:adjustRightInd w:val="0"/>
        <w:spacing w:after="0" w:line="240" w:lineRule="auto"/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</w:pPr>
      <w:proofErr w:type="spellStart"/>
      <w:r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xba</w:t>
      </w:r>
      <w:proofErr w:type="spellEnd"/>
    </w:p>
    <w:p w14:paraId="55A2BBA9" w14:textId="77777777" w:rsidR="00545D13" w:rsidRDefault="0076406C" w:rsidP="00FF53B8">
      <w:pPr>
        <w:widowControl w:val="0"/>
        <w:autoSpaceDE w:val="0"/>
        <w:autoSpaceDN w:val="0"/>
        <w:adjustRightInd w:val="0"/>
        <w:spacing w:after="0" w:line="240" w:lineRule="auto"/>
      </w:pPr>
      <w:r w:rsidRPr="0076406C">
        <w:rPr>
          <w:rFonts w:ascii="Book Antiqua" w:eastAsia="Times New Roman" w:hAnsi="Book Antiqua" w:cs="Arial"/>
          <w:snapToGrid w:val="0"/>
          <w:sz w:val="20"/>
          <w:szCs w:val="20"/>
          <w:u w:color="000000"/>
          <w:lang w:val="es-ES" w:eastAsia="es-ES"/>
        </w:rPr>
        <w:t>Ref. 1666-19</w:t>
      </w:r>
    </w:p>
    <w:sectPr w:rsidR="00545D13" w:rsidSect="008B7B6B">
      <w:headerReference w:type="default" r:id="rId9"/>
      <w:footerReference w:type="default" r:id="rId10"/>
      <w:pgSz w:w="12240" w:h="15840"/>
      <w:pgMar w:top="851" w:right="1701" w:bottom="851" w:left="170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0EB4CE" w14:textId="77777777" w:rsidR="00C634CE" w:rsidRDefault="00C634CE" w:rsidP="0076406C">
      <w:pPr>
        <w:spacing w:after="0" w:line="240" w:lineRule="auto"/>
      </w:pPr>
      <w:r>
        <w:separator/>
      </w:r>
    </w:p>
  </w:endnote>
  <w:endnote w:type="continuationSeparator" w:id="0">
    <w:p w14:paraId="49B16E15" w14:textId="77777777" w:rsidR="00C634CE" w:rsidRDefault="00C634CE" w:rsidP="007640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909B11" w14:textId="77777777" w:rsidR="0076406C" w:rsidRDefault="00C80457" w:rsidP="0076406C">
    <w:pPr>
      <w:pBdr>
        <w:top w:val="single" w:sz="4" w:space="1" w:color="auto"/>
      </w:pBdr>
      <w:spacing w:after="0"/>
      <w:jc w:val="center"/>
      <w:rPr>
        <w:rFonts w:ascii="Book Antiqua" w:hAnsi="Book Antiqua" w:cs="Times New Roman"/>
        <w:b/>
        <w:bCs/>
        <w:color w:val="000000"/>
      </w:rPr>
    </w:pPr>
    <w:r w:rsidRPr="003F17C3">
      <w:rPr>
        <w:rFonts w:ascii="Book Antiqua" w:hAnsi="Book Antiqua" w:cs="Times New Roman"/>
        <w:b/>
        <w:bCs/>
        <w:color w:val="000000"/>
      </w:rPr>
      <w:t>Trabajamos por el desarrollo de la administración de justicia</w:t>
    </w:r>
  </w:p>
  <w:p w14:paraId="2B999CBD" w14:textId="77777777" w:rsidR="002A51A6" w:rsidRDefault="00C80457" w:rsidP="0076406C">
    <w:pPr>
      <w:pBdr>
        <w:top w:val="single" w:sz="4" w:space="1" w:color="auto"/>
      </w:pBdr>
      <w:spacing w:after="0"/>
      <w:jc w:val="center"/>
    </w:pPr>
    <w:r w:rsidRPr="003F17C3">
      <w:rPr>
        <w:rFonts w:ascii="Book Antiqua" w:hAnsi="Book Antiqua" w:cs="Times New Roman"/>
        <w:b/>
        <w:bCs/>
        <w:color w:val="000000"/>
      </w:rPr>
      <w:t>con proyección e innovación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01F80E6" w14:textId="77777777" w:rsidR="00C634CE" w:rsidRDefault="00C634CE" w:rsidP="0076406C">
      <w:pPr>
        <w:spacing w:after="0" w:line="240" w:lineRule="auto"/>
      </w:pPr>
      <w:r>
        <w:separator/>
      </w:r>
    </w:p>
  </w:footnote>
  <w:footnote w:type="continuationSeparator" w:id="0">
    <w:p w14:paraId="66CDF811" w14:textId="77777777" w:rsidR="00C634CE" w:rsidRDefault="00C634CE" w:rsidP="007640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ECC7D4" w14:textId="77777777" w:rsidR="002A51A6" w:rsidRDefault="00C80457" w:rsidP="002A51A6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 xml:space="preserve">                                                        Poder Judicial – </w:t>
    </w:r>
    <w:proofErr w:type="gramStart"/>
    <w:r>
      <w:rPr>
        <w:rFonts w:ascii="Book Antiqua" w:hAnsi="Book Antiqua" w:cs="Book Antiqua"/>
        <w:i/>
        <w:iCs/>
        <w:sz w:val="18"/>
        <w:szCs w:val="18"/>
      </w:rPr>
      <w:t>Dirección  de</w:t>
    </w:r>
    <w:proofErr w:type="gramEnd"/>
    <w:r>
      <w:rPr>
        <w:rFonts w:ascii="Book Antiqua" w:hAnsi="Book Antiqua" w:cs="Book Antiqua"/>
        <w:i/>
        <w:iCs/>
        <w:sz w:val="18"/>
        <w:szCs w:val="18"/>
      </w:rPr>
      <w:t xml:space="preserve"> Planificación</w:t>
    </w:r>
    <w:r w:rsidRPr="00BF3C2C">
      <w:rPr>
        <w:rFonts w:ascii="Times New Roman" w:hAnsi="Times New Roman" w:cs="Times New Roman"/>
        <w:sz w:val="24"/>
        <w:szCs w:val="24"/>
      </w:rPr>
      <w:object w:dxaOrig="1845" w:dyaOrig="2145" w14:anchorId="7B4F62F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22.5pt;height:36.75pt" o:ole="">
          <v:imagedata r:id="rId1" o:title=""/>
        </v:shape>
        <o:OLEObject Type="Embed" ProgID="PBrush" ShapeID="_x0000_i1026" DrawAspect="Content" ObjectID="_1665384749" r:id="rId2"/>
      </w:object>
    </w:r>
  </w:p>
  <w:p w14:paraId="4BBAD194" w14:textId="77777777" w:rsidR="002A51A6" w:rsidRDefault="00C80457" w:rsidP="002A51A6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 Costa Rica</w:t>
    </w:r>
  </w:p>
  <w:p w14:paraId="5906F221" w14:textId="08971DF9" w:rsidR="002A51A6" w:rsidRPr="00031BA4" w:rsidRDefault="00C80457" w:rsidP="002A51A6">
    <w:pPr>
      <w:pStyle w:val="Encabezado"/>
      <w:jc w:val="center"/>
      <w:rPr>
        <w:rFonts w:ascii="Times New Roman" w:hAnsi="Times New Roman" w:cs="Times New Roman"/>
        <w:lang w:val="pt-BR"/>
      </w:rPr>
    </w:pPr>
    <w:r w:rsidRPr="00B2321A">
      <w:rPr>
        <w:rFonts w:ascii="Book Antiqua" w:hAnsi="Book Antiqua" w:cs="Book Antiqua"/>
        <w:i/>
        <w:iCs/>
        <w:sz w:val="18"/>
        <w:szCs w:val="18"/>
        <w:lang w:val="en-US"/>
      </w:rPr>
      <w:t xml:space="preserve">Telf.   </w:t>
    </w:r>
    <w:r w:rsidRPr="00031BA4">
      <w:rPr>
        <w:rFonts w:ascii="Book Antiqua" w:hAnsi="Book Antiqua" w:cs="Book Antiqua"/>
        <w:i/>
        <w:iCs/>
        <w:sz w:val="18"/>
        <w:szCs w:val="18"/>
        <w:lang w:val="pt-BR"/>
      </w:rPr>
      <w:t xml:space="preserve">2295-3600 / 3599   / </w:t>
    </w:r>
    <w:proofErr w:type="spellStart"/>
    <w:r w:rsidRPr="00031BA4">
      <w:rPr>
        <w:rFonts w:ascii="Book Antiqua" w:hAnsi="Book Antiqua" w:cs="Book Antiqua"/>
        <w:i/>
        <w:iCs/>
        <w:sz w:val="18"/>
        <w:szCs w:val="18"/>
        <w:lang w:val="pt-BR"/>
      </w:rPr>
      <w:t>Apdo</w:t>
    </w:r>
    <w:proofErr w:type="spellEnd"/>
    <w:r w:rsidRPr="00031BA4">
      <w:rPr>
        <w:rFonts w:ascii="Book Antiqua" w:hAnsi="Book Antiqua" w:cs="Book Antiqua"/>
        <w:i/>
        <w:iCs/>
        <w:sz w:val="18"/>
        <w:szCs w:val="18"/>
        <w:lang w:val="pt-BR"/>
      </w:rPr>
      <w:t>.  95-</w:t>
    </w:r>
    <w:proofErr w:type="gramStart"/>
    <w:r w:rsidRPr="00031BA4">
      <w:rPr>
        <w:rFonts w:ascii="Book Antiqua" w:hAnsi="Book Antiqua" w:cs="Book Antiqua"/>
        <w:i/>
        <w:iCs/>
        <w:sz w:val="18"/>
        <w:szCs w:val="18"/>
        <w:lang w:val="pt-BR"/>
      </w:rPr>
      <w:t>1003  /</w:t>
    </w:r>
    <w:proofErr w:type="gramEnd"/>
    <w:r w:rsidRPr="00031BA4">
      <w:rPr>
        <w:rFonts w:ascii="Book Antiqua" w:hAnsi="Book Antiqua" w:cs="Book Antiqua"/>
        <w:i/>
        <w:iCs/>
        <w:sz w:val="18"/>
        <w:szCs w:val="18"/>
        <w:lang w:val="pt-BR"/>
      </w:rPr>
      <w:t xml:space="preserve"> planificacion@poder-judicial.go.cr</w:t>
    </w:r>
  </w:p>
  <w:p w14:paraId="7A83D43F" w14:textId="77777777" w:rsidR="002A51A6" w:rsidRPr="00031BA4" w:rsidRDefault="00B2321A" w:rsidP="002A51A6">
    <w:pPr>
      <w:pBdr>
        <w:bottom w:val="single" w:sz="6" w:space="0" w:color="auto"/>
      </w:pBdr>
      <w:spacing w:after="20"/>
      <w:rPr>
        <w:lang w:val="pt-BR"/>
      </w:rPr>
    </w:pPr>
  </w:p>
  <w:p w14:paraId="2E72632F" w14:textId="77777777" w:rsidR="002A51A6" w:rsidRPr="00B2321A" w:rsidRDefault="00B2321A">
    <w:pPr>
      <w:pStyle w:val="Encabezado"/>
      <w:rPr>
        <w:sz w:val="10"/>
        <w:szCs w:val="10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51CAB"/>
    <w:multiLevelType w:val="hybridMultilevel"/>
    <w:tmpl w:val="27D0DE8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406C"/>
    <w:rsid w:val="00327FD8"/>
    <w:rsid w:val="00545D13"/>
    <w:rsid w:val="00585490"/>
    <w:rsid w:val="0076406C"/>
    <w:rsid w:val="007A7CAB"/>
    <w:rsid w:val="0086795B"/>
    <w:rsid w:val="008B7B6B"/>
    <w:rsid w:val="009505A1"/>
    <w:rsid w:val="00A657D3"/>
    <w:rsid w:val="00AD6217"/>
    <w:rsid w:val="00B2321A"/>
    <w:rsid w:val="00C634CE"/>
    <w:rsid w:val="00C80457"/>
    <w:rsid w:val="00D17F9C"/>
    <w:rsid w:val="00F05FFC"/>
    <w:rsid w:val="00FF5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  <w14:docId w14:val="06E2CC1A"/>
  <w15:chartTrackingRefBased/>
  <w15:docId w15:val="{73FAE3CF-EF3C-4AAC-8F7B-F7D22F8728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6406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6406C"/>
  </w:style>
  <w:style w:type="paragraph" w:styleId="Piedepgina">
    <w:name w:val="footer"/>
    <w:basedOn w:val="Normal"/>
    <w:link w:val="PiedepginaCar"/>
    <w:uiPriority w:val="99"/>
    <w:unhideWhenUsed/>
    <w:rsid w:val="0076406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640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169</Words>
  <Characters>933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Xinia Barrientos Arroyo</dc:creator>
  <cp:keywords/>
  <dc:description/>
  <cp:lastModifiedBy>Leda Arias Jiménez</cp:lastModifiedBy>
  <cp:revision>2</cp:revision>
  <cp:lastPrinted>2019-12-05T21:55:00Z</cp:lastPrinted>
  <dcterms:created xsi:type="dcterms:W3CDTF">2020-10-28T16:05:00Z</dcterms:created>
  <dcterms:modified xsi:type="dcterms:W3CDTF">2020-10-28T16:05:00Z</dcterms:modified>
</cp:coreProperties>
</file>